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321C" w:rsidRPr="00A34866" w:rsidRDefault="00FD321C" w:rsidP="00FD321C">
      <w:pPr>
        <w:jc w:val="both"/>
        <w:rPr>
          <w:rFonts w:asciiTheme="minorHAnsi" w:hAnsiTheme="minorHAnsi"/>
          <w:b/>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3"/>
        <w:gridCol w:w="878"/>
        <w:gridCol w:w="4616"/>
      </w:tblGrid>
      <w:tr w:rsidR="002606EF" w:rsidRPr="00A34866" w:rsidTr="00A34866">
        <w:trPr>
          <w:trHeight w:val="413"/>
        </w:trPr>
        <w:tc>
          <w:tcPr>
            <w:tcW w:w="3598" w:type="dxa"/>
          </w:tcPr>
          <w:p w:rsidR="002606EF" w:rsidRPr="00A34866" w:rsidRDefault="002606EF" w:rsidP="00C943FB">
            <w:pPr>
              <w:jc w:val="both"/>
              <w:rPr>
                <w:rFonts w:asciiTheme="minorHAnsi" w:hAnsiTheme="minorHAnsi"/>
                <w:b/>
                <w:lang w:val="en-GB"/>
              </w:rPr>
            </w:pPr>
            <w:r w:rsidRPr="00A34866">
              <w:rPr>
                <w:rFonts w:asciiTheme="minorHAnsi" w:hAnsiTheme="minorHAnsi"/>
                <w:b/>
                <w:lang w:val="en-GB"/>
              </w:rPr>
              <w:t>Employee Name:</w:t>
            </w:r>
          </w:p>
        </w:tc>
        <w:tc>
          <w:tcPr>
            <w:tcW w:w="5645" w:type="dxa"/>
            <w:gridSpan w:val="2"/>
          </w:tcPr>
          <w:p w:rsidR="004206CA" w:rsidRPr="00A34866" w:rsidRDefault="004206CA" w:rsidP="00C943FB">
            <w:pPr>
              <w:jc w:val="both"/>
              <w:rPr>
                <w:rFonts w:asciiTheme="minorHAnsi" w:hAnsiTheme="minorHAnsi"/>
                <w:lang w:val="en-GB"/>
              </w:rPr>
            </w:pPr>
          </w:p>
        </w:tc>
      </w:tr>
      <w:tr w:rsidR="002606EF" w:rsidRPr="00A34866" w:rsidTr="00A34866">
        <w:trPr>
          <w:trHeight w:val="406"/>
        </w:trPr>
        <w:tc>
          <w:tcPr>
            <w:tcW w:w="3598" w:type="dxa"/>
          </w:tcPr>
          <w:p w:rsidR="002606EF" w:rsidRPr="00A34866" w:rsidRDefault="00923EFA" w:rsidP="00C943FB">
            <w:pPr>
              <w:jc w:val="both"/>
              <w:rPr>
                <w:rFonts w:asciiTheme="minorHAnsi" w:hAnsiTheme="minorHAnsi"/>
                <w:b/>
                <w:lang w:val="en-GB"/>
              </w:rPr>
            </w:pPr>
            <w:r w:rsidRPr="00A34866">
              <w:rPr>
                <w:rFonts w:asciiTheme="minorHAnsi" w:hAnsiTheme="minorHAnsi"/>
                <w:b/>
                <w:lang w:val="en-GB"/>
              </w:rPr>
              <w:t>Job Title:</w:t>
            </w:r>
          </w:p>
        </w:tc>
        <w:tc>
          <w:tcPr>
            <w:tcW w:w="5645" w:type="dxa"/>
            <w:gridSpan w:val="2"/>
          </w:tcPr>
          <w:p w:rsidR="00020199" w:rsidRPr="00A34866" w:rsidRDefault="00EE18A5" w:rsidP="00702171">
            <w:pPr>
              <w:jc w:val="both"/>
              <w:rPr>
                <w:rFonts w:asciiTheme="minorHAnsi" w:hAnsiTheme="minorHAnsi"/>
                <w:lang w:val="en-GB"/>
              </w:rPr>
            </w:pPr>
            <w:r>
              <w:rPr>
                <w:rFonts w:asciiTheme="minorHAnsi" w:hAnsiTheme="minorHAnsi"/>
                <w:lang w:val="en-GB"/>
              </w:rPr>
              <w:t xml:space="preserve">Head of Coaching </w:t>
            </w:r>
          </w:p>
        </w:tc>
      </w:tr>
      <w:tr w:rsidR="002606EF" w:rsidRPr="00A34866" w:rsidTr="00A34866">
        <w:trPr>
          <w:trHeight w:val="425"/>
        </w:trPr>
        <w:tc>
          <w:tcPr>
            <w:tcW w:w="3598" w:type="dxa"/>
          </w:tcPr>
          <w:p w:rsidR="002606EF" w:rsidRPr="00A34866" w:rsidRDefault="00923EFA" w:rsidP="00C943FB">
            <w:pPr>
              <w:jc w:val="both"/>
              <w:rPr>
                <w:rFonts w:asciiTheme="minorHAnsi" w:hAnsiTheme="minorHAnsi"/>
                <w:b/>
                <w:lang w:val="en-GB"/>
              </w:rPr>
            </w:pPr>
            <w:r w:rsidRPr="00A34866">
              <w:rPr>
                <w:rFonts w:asciiTheme="minorHAnsi" w:hAnsiTheme="minorHAnsi"/>
                <w:b/>
                <w:lang w:val="en-GB"/>
              </w:rPr>
              <w:t>Line Manager:</w:t>
            </w:r>
          </w:p>
        </w:tc>
        <w:tc>
          <w:tcPr>
            <w:tcW w:w="5645" w:type="dxa"/>
            <w:gridSpan w:val="2"/>
          </w:tcPr>
          <w:p w:rsidR="004206CA" w:rsidRPr="00A34866" w:rsidRDefault="00084757" w:rsidP="00224DA9">
            <w:pPr>
              <w:jc w:val="both"/>
              <w:rPr>
                <w:rFonts w:asciiTheme="minorHAnsi" w:hAnsiTheme="minorHAnsi"/>
                <w:lang w:val="en-GB"/>
              </w:rPr>
            </w:pPr>
            <w:r>
              <w:rPr>
                <w:rFonts w:asciiTheme="minorHAnsi" w:hAnsiTheme="minorHAnsi"/>
                <w:lang w:val="en-GB"/>
              </w:rPr>
              <w:t>Academy Manager</w:t>
            </w:r>
            <w:r w:rsidR="0087153E" w:rsidRPr="00A34866">
              <w:rPr>
                <w:rFonts w:asciiTheme="minorHAnsi" w:hAnsiTheme="minorHAnsi"/>
                <w:lang w:val="en-GB"/>
              </w:rPr>
              <w:t xml:space="preserve"> </w:t>
            </w:r>
          </w:p>
        </w:tc>
      </w:tr>
      <w:tr w:rsidR="00923EFA" w:rsidRPr="00A34866" w:rsidTr="00A34866">
        <w:trPr>
          <w:trHeight w:val="417"/>
        </w:trPr>
        <w:tc>
          <w:tcPr>
            <w:tcW w:w="3598" w:type="dxa"/>
          </w:tcPr>
          <w:p w:rsidR="00923EFA" w:rsidRPr="00A34866" w:rsidRDefault="00923EFA" w:rsidP="00C943FB">
            <w:pPr>
              <w:jc w:val="both"/>
              <w:rPr>
                <w:rFonts w:asciiTheme="minorHAnsi" w:hAnsiTheme="minorHAnsi"/>
                <w:b/>
                <w:lang w:val="en-GB"/>
              </w:rPr>
            </w:pPr>
            <w:r w:rsidRPr="00A34866">
              <w:rPr>
                <w:rFonts w:asciiTheme="minorHAnsi" w:hAnsiTheme="minorHAnsi"/>
                <w:b/>
                <w:lang w:val="en-GB"/>
              </w:rPr>
              <w:t>Line Manager for:</w:t>
            </w:r>
          </w:p>
        </w:tc>
        <w:tc>
          <w:tcPr>
            <w:tcW w:w="5645" w:type="dxa"/>
            <w:gridSpan w:val="2"/>
          </w:tcPr>
          <w:p w:rsidR="00923EFA" w:rsidRPr="00A34866" w:rsidRDefault="00EE18A5" w:rsidP="00095E9D">
            <w:pPr>
              <w:jc w:val="both"/>
              <w:rPr>
                <w:rFonts w:asciiTheme="minorHAnsi" w:hAnsiTheme="minorHAnsi"/>
                <w:lang w:val="en-GB"/>
              </w:rPr>
            </w:pPr>
            <w:r>
              <w:rPr>
                <w:rFonts w:asciiTheme="minorHAnsi" w:hAnsiTheme="minorHAnsi"/>
                <w:lang w:val="en-GB"/>
              </w:rPr>
              <w:t>-</w:t>
            </w:r>
          </w:p>
        </w:tc>
      </w:tr>
      <w:tr w:rsidR="00DE6FAC" w:rsidRPr="00A34866" w:rsidTr="00A34866">
        <w:trPr>
          <w:trHeight w:val="422"/>
        </w:trPr>
        <w:tc>
          <w:tcPr>
            <w:tcW w:w="3598" w:type="dxa"/>
          </w:tcPr>
          <w:p w:rsidR="00DE6FAC" w:rsidRPr="00A34866" w:rsidRDefault="00DE6FAC" w:rsidP="00C943FB">
            <w:pPr>
              <w:jc w:val="both"/>
              <w:rPr>
                <w:rFonts w:asciiTheme="minorHAnsi" w:hAnsiTheme="minorHAnsi"/>
                <w:b/>
                <w:lang w:val="en-GB"/>
              </w:rPr>
            </w:pPr>
            <w:r w:rsidRPr="00A34866">
              <w:rPr>
                <w:rFonts w:asciiTheme="minorHAnsi" w:hAnsiTheme="minorHAnsi"/>
                <w:b/>
                <w:lang w:val="en-GB"/>
              </w:rPr>
              <w:t>Date Started:</w:t>
            </w:r>
          </w:p>
        </w:tc>
        <w:tc>
          <w:tcPr>
            <w:tcW w:w="5645" w:type="dxa"/>
            <w:gridSpan w:val="2"/>
          </w:tcPr>
          <w:p w:rsidR="00172E06" w:rsidRPr="00A34866" w:rsidRDefault="00172E06" w:rsidP="00095E9D">
            <w:pPr>
              <w:jc w:val="both"/>
              <w:rPr>
                <w:rFonts w:asciiTheme="minorHAnsi" w:hAnsiTheme="minorHAnsi"/>
                <w:lang w:val="en-GB"/>
              </w:rPr>
            </w:pPr>
          </w:p>
        </w:tc>
      </w:tr>
      <w:tr w:rsidR="00C94D5D" w:rsidRPr="00A34866" w:rsidTr="00A34866">
        <w:tc>
          <w:tcPr>
            <w:tcW w:w="9243" w:type="dxa"/>
            <w:gridSpan w:val="3"/>
            <w:shd w:val="clear" w:color="auto" w:fill="BFBFBF" w:themeFill="background1" w:themeFillShade="BF"/>
          </w:tcPr>
          <w:p w:rsidR="00C94D5D" w:rsidRPr="00A34866" w:rsidRDefault="00C94D5D" w:rsidP="00224DA9">
            <w:pPr>
              <w:jc w:val="both"/>
              <w:rPr>
                <w:rFonts w:asciiTheme="minorHAnsi" w:hAnsiTheme="minorHAnsi"/>
                <w:b/>
                <w:i/>
              </w:rPr>
            </w:pPr>
            <w:r w:rsidRPr="00A34866">
              <w:rPr>
                <w:rFonts w:asciiTheme="minorHAnsi" w:hAnsiTheme="minorHAnsi"/>
                <w:b/>
              </w:rPr>
              <w:t xml:space="preserve">Overall Purpose of Job: </w:t>
            </w:r>
          </w:p>
        </w:tc>
      </w:tr>
      <w:tr w:rsidR="00DE6FAC" w:rsidRPr="00A34866" w:rsidTr="00A34866">
        <w:tc>
          <w:tcPr>
            <w:tcW w:w="9243" w:type="dxa"/>
            <w:gridSpan w:val="3"/>
          </w:tcPr>
          <w:p w:rsidR="00DE6FAC" w:rsidRPr="00A34866" w:rsidRDefault="00DE6FAC" w:rsidP="00C943FB">
            <w:pPr>
              <w:jc w:val="both"/>
              <w:rPr>
                <w:rFonts w:asciiTheme="minorHAnsi" w:hAnsiTheme="minorHAnsi"/>
                <w:lang w:val="en-GB"/>
              </w:rPr>
            </w:pPr>
          </w:p>
          <w:p w:rsidR="006A63CD" w:rsidRDefault="006A63CD" w:rsidP="006A63CD">
            <w:pPr>
              <w:jc w:val="both"/>
              <w:rPr>
                <w:rFonts w:ascii="Calibri" w:hAnsi="Calibri" w:cs="Tahoma"/>
                <w:sz w:val="20"/>
                <w:szCs w:val="20"/>
              </w:rPr>
            </w:pPr>
            <w:r w:rsidRPr="006A63CD">
              <w:rPr>
                <w:rFonts w:ascii="Calibri" w:hAnsi="Calibri" w:cs="Tahoma"/>
                <w:sz w:val="20"/>
                <w:szCs w:val="20"/>
              </w:rPr>
              <w:t>To</w:t>
            </w:r>
            <w:r w:rsidR="00EE18A5">
              <w:rPr>
                <w:rFonts w:ascii="Calibri" w:hAnsi="Calibri" w:cs="Tahoma"/>
                <w:sz w:val="20"/>
                <w:szCs w:val="20"/>
              </w:rPr>
              <w:t xml:space="preserve"> manage and monitor the implementation and development of the coaching </w:t>
            </w:r>
            <w:proofErr w:type="spellStart"/>
            <w:r w:rsidR="00EE18A5">
              <w:rPr>
                <w:rFonts w:ascii="Calibri" w:hAnsi="Calibri" w:cs="Tahoma"/>
                <w:sz w:val="20"/>
                <w:szCs w:val="20"/>
              </w:rPr>
              <w:t>programme</w:t>
            </w:r>
            <w:proofErr w:type="spellEnd"/>
            <w:r w:rsidR="00EE18A5">
              <w:rPr>
                <w:rFonts w:ascii="Calibri" w:hAnsi="Calibri" w:cs="Tahoma"/>
                <w:sz w:val="20"/>
                <w:szCs w:val="20"/>
              </w:rPr>
              <w:t xml:space="preserve"> to ensure excellence in all areas adhering to the EPPP</w:t>
            </w:r>
            <w:r w:rsidR="00144BD5">
              <w:rPr>
                <w:rFonts w:ascii="Calibri" w:hAnsi="Calibri" w:cs="Tahoma"/>
                <w:sz w:val="20"/>
                <w:szCs w:val="20"/>
              </w:rPr>
              <w:t>,</w:t>
            </w:r>
            <w:r w:rsidR="00EE18A5">
              <w:rPr>
                <w:rFonts w:ascii="Calibri" w:hAnsi="Calibri" w:cs="Tahoma"/>
                <w:sz w:val="20"/>
                <w:szCs w:val="20"/>
              </w:rPr>
              <w:t xml:space="preserve"> as well as overseeing the development and delivery of the coaching staff in line with the Coach Competency Framework</w:t>
            </w:r>
            <w:r w:rsidR="00144BD5">
              <w:rPr>
                <w:rFonts w:ascii="Calibri" w:hAnsi="Calibri" w:cs="Tahoma"/>
                <w:sz w:val="20"/>
                <w:szCs w:val="20"/>
              </w:rPr>
              <w:t>.</w:t>
            </w:r>
          </w:p>
          <w:p w:rsidR="00EE18A5" w:rsidRDefault="00EE18A5" w:rsidP="006A63CD">
            <w:pPr>
              <w:jc w:val="both"/>
              <w:rPr>
                <w:rFonts w:ascii="Calibri" w:hAnsi="Calibri" w:cs="Tahoma"/>
                <w:sz w:val="20"/>
                <w:szCs w:val="20"/>
              </w:rPr>
            </w:pPr>
          </w:p>
          <w:p w:rsidR="006A63CD" w:rsidRPr="006A63CD" w:rsidRDefault="006A63CD" w:rsidP="00EE18A5">
            <w:pPr>
              <w:jc w:val="both"/>
              <w:rPr>
                <w:rFonts w:asciiTheme="minorHAnsi" w:hAnsiTheme="minorHAnsi" w:cs="Tahoma"/>
                <w:sz w:val="20"/>
                <w:szCs w:val="20"/>
              </w:rPr>
            </w:pPr>
          </w:p>
        </w:tc>
      </w:tr>
      <w:tr w:rsidR="006E10C6" w:rsidRPr="00A34866" w:rsidTr="00A34866">
        <w:tc>
          <w:tcPr>
            <w:tcW w:w="9243" w:type="dxa"/>
            <w:gridSpan w:val="3"/>
            <w:shd w:val="clear" w:color="auto" w:fill="BFBFBF" w:themeFill="background1" w:themeFillShade="BF"/>
          </w:tcPr>
          <w:p w:rsidR="006E10C6" w:rsidRPr="00A34866" w:rsidRDefault="00C94D5D" w:rsidP="00224DA9">
            <w:pPr>
              <w:jc w:val="both"/>
              <w:rPr>
                <w:rFonts w:asciiTheme="minorHAnsi" w:hAnsiTheme="minorHAnsi"/>
                <w:b/>
                <w:i/>
              </w:rPr>
            </w:pPr>
            <w:r w:rsidRPr="00A34866">
              <w:rPr>
                <w:rFonts w:asciiTheme="minorHAnsi" w:hAnsiTheme="minorHAnsi"/>
                <w:b/>
              </w:rPr>
              <w:t xml:space="preserve">Main Responsibilities: </w:t>
            </w:r>
          </w:p>
        </w:tc>
      </w:tr>
      <w:tr w:rsidR="00DE6FAC" w:rsidRPr="00A34866" w:rsidTr="00A34866">
        <w:tc>
          <w:tcPr>
            <w:tcW w:w="9243" w:type="dxa"/>
            <w:gridSpan w:val="3"/>
          </w:tcPr>
          <w:p w:rsidR="00DE6FAC" w:rsidRDefault="00DE6FAC" w:rsidP="00121797">
            <w:pPr>
              <w:jc w:val="both"/>
              <w:rPr>
                <w:rFonts w:asciiTheme="minorHAnsi" w:hAnsiTheme="minorHAnsi"/>
                <w:i/>
                <w:sz w:val="8"/>
                <w:szCs w:val="8"/>
              </w:rPr>
            </w:pPr>
          </w:p>
          <w:p w:rsidR="001A608F" w:rsidRDefault="001A608F" w:rsidP="00121797">
            <w:pPr>
              <w:spacing w:line="276" w:lineRule="auto"/>
              <w:jc w:val="both"/>
              <w:rPr>
                <w:rFonts w:ascii="Calibri" w:hAnsi="Calibri" w:cs="Tahoma"/>
                <w:sz w:val="20"/>
                <w:szCs w:val="20"/>
              </w:rPr>
            </w:pPr>
          </w:p>
          <w:p w:rsidR="00F85A59" w:rsidRPr="0020713F" w:rsidRDefault="00F85A59" w:rsidP="00121797">
            <w:pPr>
              <w:numPr>
                <w:ilvl w:val="0"/>
                <w:numId w:val="23"/>
              </w:numPr>
              <w:spacing w:line="276" w:lineRule="auto"/>
              <w:jc w:val="both"/>
              <w:rPr>
                <w:rFonts w:ascii="Calibri" w:hAnsi="Calibri" w:cs="Tahoma"/>
                <w:sz w:val="20"/>
                <w:szCs w:val="20"/>
              </w:rPr>
            </w:pPr>
            <w:bookmarkStart w:id="0" w:name="_GoBack"/>
            <w:r>
              <w:rPr>
                <w:rFonts w:ascii="Calibri" w:hAnsi="Calibri" w:cs="Tahoma"/>
                <w:sz w:val="20"/>
                <w:szCs w:val="20"/>
              </w:rPr>
              <w:t>Researching current trends of coaching/teaching, player development, and industry best practice to inform practice within the Academy</w:t>
            </w:r>
          </w:p>
          <w:p w:rsidR="00CF4E9B" w:rsidRDefault="00CF4E9B" w:rsidP="00121797">
            <w:pPr>
              <w:numPr>
                <w:ilvl w:val="0"/>
                <w:numId w:val="23"/>
              </w:numPr>
              <w:spacing w:line="360" w:lineRule="auto"/>
              <w:jc w:val="both"/>
              <w:rPr>
                <w:rFonts w:ascii="Calibri" w:hAnsi="Calibri" w:cs="Tahoma"/>
                <w:sz w:val="20"/>
                <w:szCs w:val="20"/>
              </w:rPr>
            </w:pPr>
            <w:r>
              <w:rPr>
                <w:rFonts w:ascii="Calibri" w:hAnsi="Calibri" w:cs="Tahoma"/>
                <w:sz w:val="20"/>
                <w:szCs w:val="20"/>
              </w:rPr>
              <w:t xml:space="preserve">Build relationships across the academy and wider club to enable effective support to all coaching staff. </w:t>
            </w:r>
          </w:p>
          <w:p w:rsidR="00CF4E9B" w:rsidRDefault="00CF4E9B" w:rsidP="00121797">
            <w:pPr>
              <w:numPr>
                <w:ilvl w:val="0"/>
                <w:numId w:val="23"/>
              </w:numPr>
              <w:spacing w:line="360" w:lineRule="auto"/>
              <w:jc w:val="both"/>
              <w:rPr>
                <w:rFonts w:ascii="Calibri" w:hAnsi="Calibri" w:cs="Tahoma"/>
                <w:sz w:val="20"/>
                <w:szCs w:val="20"/>
              </w:rPr>
            </w:pPr>
            <w:r>
              <w:rPr>
                <w:rFonts w:ascii="Calibri" w:hAnsi="Calibri" w:cs="Tahoma"/>
                <w:sz w:val="20"/>
                <w:szCs w:val="20"/>
              </w:rPr>
              <w:t>Maintain / enhance own coaching competence through regular delivery (e.g. demonstrations, covering absences).</w:t>
            </w:r>
          </w:p>
          <w:p w:rsidR="00CF4E9B" w:rsidRDefault="00CF4E9B" w:rsidP="00121797">
            <w:pPr>
              <w:numPr>
                <w:ilvl w:val="0"/>
                <w:numId w:val="23"/>
              </w:numPr>
              <w:spacing w:line="360" w:lineRule="auto"/>
              <w:jc w:val="both"/>
              <w:rPr>
                <w:rFonts w:ascii="Calibri" w:hAnsi="Calibri" w:cs="Tahoma"/>
                <w:sz w:val="20"/>
                <w:szCs w:val="20"/>
              </w:rPr>
            </w:pPr>
            <w:r>
              <w:rPr>
                <w:rFonts w:ascii="Calibri" w:hAnsi="Calibri" w:cs="Tahoma"/>
                <w:sz w:val="20"/>
                <w:szCs w:val="20"/>
              </w:rPr>
              <w:t>Attend all FA / Football League events alongside the Academy Manager as directed</w:t>
            </w:r>
          </w:p>
          <w:p w:rsidR="00CF4E9B" w:rsidRDefault="00CF4E9B" w:rsidP="00121797">
            <w:pPr>
              <w:numPr>
                <w:ilvl w:val="0"/>
                <w:numId w:val="23"/>
              </w:numPr>
              <w:spacing w:line="360" w:lineRule="auto"/>
              <w:jc w:val="both"/>
              <w:rPr>
                <w:rFonts w:ascii="Calibri" w:hAnsi="Calibri" w:cs="Tahoma"/>
                <w:b/>
                <w:sz w:val="20"/>
                <w:szCs w:val="20"/>
              </w:rPr>
            </w:pPr>
            <w:r>
              <w:rPr>
                <w:rFonts w:ascii="Calibri" w:hAnsi="Calibri" w:cs="Tahoma"/>
                <w:sz w:val="20"/>
                <w:szCs w:val="20"/>
              </w:rPr>
              <w:t xml:space="preserve">Conduct relevant training needs analysis of all </w:t>
            </w:r>
            <w:proofErr w:type="gramStart"/>
            <w:r>
              <w:rPr>
                <w:rFonts w:ascii="Calibri" w:hAnsi="Calibri" w:cs="Tahoma"/>
                <w:sz w:val="20"/>
                <w:szCs w:val="20"/>
              </w:rPr>
              <w:t>coaches</w:t>
            </w:r>
            <w:proofErr w:type="gramEnd"/>
            <w:r>
              <w:rPr>
                <w:rFonts w:ascii="Calibri" w:hAnsi="Calibri" w:cs="Tahoma"/>
                <w:sz w:val="20"/>
                <w:szCs w:val="20"/>
              </w:rPr>
              <w:t xml:space="preserve"> current and required level of performance.</w:t>
            </w:r>
          </w:p>
          <w:p w:rsidR="00CF4E9B" w:rsidRDefault="00CF4E9B" w:rsidP="00121797">
            <w:pPr>
              <w:numPr>
                <w:ilvl w:val="0"/>
                <w:numId w:val="23"/>
              </w:numPr>
              <w:spacing w:line="360" w:lineRule="auto"/>
              <w:jc w:val="both"/>
              <w:rPr>
                <w:rFonts w:ascii="Calibri" w:hAnsi="Calibri" w:cs="Tahoma"/>
                <w:b/>
                <w:sz w:val="20"/>
                <w:szCs w:val="20"/>
              </w:rPr>
            </w:pPr>
            <w:r>
              <w:rPr>
                <w:rFonts w:ascii="Calibri" w:hAnsi="Calibri" w:cs="Tahoma"/>
                <w:sz w:val="20"/>
                <w:szCs w:val="20"/>
              </w:rPr>
              <w:t xml:space="preserve">Conduct a formal </w:t>
            </w:r>
            <w:proofErr w:type="spellStart"/>
            <w:r>
              <w:rPr>
                <w:rFonts w:ascii="Calibri" w:hAnsi="Calibri" w:cs="Tahoma"/>
                <w:sz w:val="20"/>
                <w:szCs w:val="20"/>
              </w:rPr>
              <w:t>programme</w:t>
            </w:r>
            <w:proofErr w:type="spellEnd"/>
            <w:r>
              <w:rPr>
                <w:rFonts w:ascii="Calibri" w:hAnsi="Calibri" w:cs="Tahoma"/>
                <w:sz w:val="20"/>
                <w:szCs w:val="20"/>
              </w:rPr>
              <w:t xml:space="preserve"> of observing coach performance and provide effective feedback for development.</w:t>
            </w:r>
          </w:p>
          <w:p w:rsidR="00CF4E9B" w:rsidRDefault="00CF4E9B" w:rsidP="00121797">
            <w:pPr>
              <w:numPr>
                <w:ilvl w:val="0"/>
                <w:numId w:val="23"/>
              </w:numPr>
              <w:spacing w:line="360" w:lineRule="auto"/>
              <w:jc w:val="both"/>
              <w:rPr>
                <w:rFonts w:ascii="Calibri" w:hAnsi="Calibri" w:cs="Tahoma"/>
                <w:sz w:val="20"/>
                <w:szCs w:val="20"/>
              </w:rPr>
            </w:pPr>
            <w:r>
              <w:rPr>
                <w:rFonts w:ascii="Calibri" w:hAnsi="Calibri" w:cs="Tahoma"/>
                <w:sz w:val="20"/>
                <w:szCs w:val="20"/>
              </w:rPr>
              <w:t>Monitor the coaching process and methodology across all phases within the Academy to ensure highest standards are maintained in line with the Academy Performance Plan.</w:t>
            </w:r>
          </w:p>
          <w:p w:rsidR="00CF4E9B" w:rsidRDefault="00CF4E9B" w:rsidP="00121797">
            <w:pPr>
              <w:numPr>
                <w:ilvl w:val="0"/>
                <w:numId w:val="23"/>
              </w:numPr>
              <w:spacing w:line="360" w:lineRule="auto"/>
              <w:jc w:val="both"/>
              <w:rPr>
                <w:rFonts w:ascii="Calibri" w:hAnsi="Calibri" w:cs="Tahoma"/>
                <w:sz w:val="20"/>
                <w:szCs w:val="20"/>
              </w:rPr>
            </w:pPr>
            <w:r>
              <w:rPr>
                <w:rFonts w:ascii="Calibri" w:hAnsi="Calibri" w:cs="Tahoma"/>
                <w:sz w:val="20"/>
                <w:szCs w:val="20"/>
              </w:rPr>
              <w:t>Delivery of 1 to 1 coach development support through progressive individual specific Development Action Plans.</w:t>
            </w:r>
          </w:p>
          <w:p w:rsidR="00CF4E9B" w:rsidRDefault="00CF4E9B" w:rsidP="00121797">
            <w:pPr>
              <w:numPr>
                <w:ilvl w:val="0"/>
                <w:numId w:val="23"/>
              </w:numPr>
              <w:spacing w:line="360" w:lineRule="auto"/>
              <w:jc w:val="both"/>
              <w:rPr>
                <w:rFonts w:ascii="Calibri" w:hAnsi="Calibri" w:cs="Tahoma"/>
                <w:sz w:val="20"/>
                <w:szCs w:val="20"/>
              </w:rPr>
            </w:pPr>
            <w:r>
              <w:rPr>
                <w:rFonts w:ascii="Calibri" w:hAnsi="Calibri" w:cs="Tahoma"/>
                <w:sz w:val="20"/>
                <w:szCs w:val="20"/>
              </w:rPr>
              <w:t xml:space="preserve">Conduct a Coach Mentoring Internship program – including liaison with community education </w:t>
            </w:r>
            <w:proofErr w:type="spellStart"/>
            <w:r>
              <w:rPr>
                <w:rFonts w:ascii="Calibri" w:hAnsi="Calibri" w:cs="Tahoma"/>
                <w:sz w:val="20"/>
                <w:szCs w:val="20"/>
              </w:rPr>
              <w:t>programme</w:t>
            </w:r>
            <w:proofErr w:type="spellEnd"/>
            <w:r>
              <w:rPr>
                <w:rFonts w:ascii="Calibri" w:hAnsi="Calibri" w:cs="Tahoma"/>
                <w:sz w:val="20"/>
                <w:szCs w:val="20"/>
              </w:rPr>
              <w:t xml:space="preserve"> lead.</w:t>
            </w:r>
          </w:p>
          <w:p w:rsidR="00CF4E9B" w:rsidRDefault="00CF4E9B" w:rsidP="00121797">
            <w:pPr>
              <w:numPr>
                <w:ilvl w:val="0"/>
                <w:numId w:val="23"/>
              </w:numPr>
              <w:spacing w:line="360" w:lineRule="auto"/>
              <w:jc w:val="both"/>
              <w:rPr>
                <w:rFonts w:ascii="Calibri" w:hAnsi="Calibri" w:cs="Tahoma"/>
                <w:b/>
                <w:sz w:val="20"/>
                <w:szCs w:val="20"/>
              </w:rPr>
            </w:pPr>
            <w:r>
              <w:rPr>
                <w:rFonts w:ascii="Calibri" w:hAnsi="Calibri" w:cs="Tahoma"/>
                <w:sz w:val="20"/>
                <w:szCs w:val="20"/>
              </w:rPr>
              <w:t xml:space="preserve">Maintain an up to date record of all </w:t>
            </w:r>
            <w:proofErr w:type="gramStart"/>
            <w:r>
              <w:rPr>
                <w:rFonts w:ascii="Calibri" w:hAnsi="Calibri" w:cs="Tahoma"/>
                <w:sz w:val="20"/>
                <w:szCs w:val="20"/>
              </w:rPr>
              <w:t>coaches</w:t>
            </w:r>
            <w:proofErr w:type="gramEnd"/>
            <w:r>
              <w:rPr>
                <w:rFonts w:ascii="Calibri" w:hAnsi="Calibri" w:cs="Tahoma"/>
                <w:sz w:val="20"/>
                <w:szCs w:val="20"/>
              </w:rPr>
              <w:t xml:space="preserve"> qualifications and </w:t>
            </w:r>
            <w:r w:rsidR="00D205EF">
              <w:rPr>
                <w:rFonts w:ascii="Calibri" w:hAnsi="Calibri" w:cs="Tahoma"/>
                <w:sz w:val="20"/>
                <w:szCs w:val="20"/>
              </w:rPr>
              <w:t>license</w:t>
            </w:r>
            <w:r>
              <w:rPr>
                <w:rFonts w:ascii="Calibri" w:hAnsi="Calibri" w:cs="Tahoma"/>
                <w:sz w:val="20"/>
                <w:szCs w:val="20"/>
              </w:rPr>
              <w:t xml:space="preserve"> status to ensure appropriate to role.</w:t>
            </w:r>
          </w:p>
          <w:p w:rsidR="00CF4E9B" w:rsidRDefault="00CF4E9B" w:rsidP="00121797">
            <w:pPr>
              <w:numPr>
                <w:ilvl w:val="0"/>
                <w:numId w:val="23"/>
              </w:numPr>
              <w:spacing w:line="360" w:lineRule="auto"/>
              <w:jc w:val="both"/>
              <w:rPr>
                <w:rFonts w:ascii="Calibri" w:hAnsi="Calibri" w:cs="Tahoma"/>
                <w:sz w:val="20"/>
                <w:szCs w:val="20"/>
              </w:rPr>
            </w:pPr>
            <w:r>
              <w:rPr>
                <w:rFonts w:ascii="Calibri" w:hAnsi="Calibri" w:cs="Tahoma"/>
                <w:sz w:val="20"/>
                <w:szCs w:val="20"/>
              </w:rPr>
              <w:t>Develop and deliver an innovative in-house CPD program for all coaching staff bas</w:t>
            </w:r>
            <w:r w:rsidR="00121797">
              <w:rPr>
                <w:rFonts w:ascii="Calibri" w:hAnsi="Calibri" w:cs="Tahoma"/>
                <w:sz w:val="20"/>
                <w:szCs w:val="20"/>
              </w:rPr>
              <w:t xml:space="preserve">ed on Academy Performance Plan </w:t>
            </w:r>
          </w:p>
          <w:p w:rsidR="00CF4E9B" w:rsidRDefault="00CF4E9B" w:rsidP="00121797">
            <w:pPr>
              <w:numPr>
                <w:ilvl w:val="0"/>
                <w:numId w:val="23"/>
              </w:numPr>
              <w:spacing w:line="360" w:lineRule="auto"/>
              <w:jc w:val="both"/>
              <w:rPr>
                <w:rFonts w:ascii="Calibri" w:hAnsi="Calibri" w:cs="Tahoma"/>
                <w:b/>
                <w:sz w:val="20"/>
                <w:szCs w:val="20"/>
              </w:rPr>
            </w:pPr>
            <w:r>
              <w:rPr>
                <w:rFonts w:ascii="Calibri" w:hAnsi="Calibri" w:cs="Tahoma"/>
                <w:sz w:val="20"/>
                <w:szCs w:val="20"/>
              </w:rPr>
              <w:t>Provide ad-hoc development events / resources based on common aspects identified in Development Action Plans.</w:t>
            </w:r>
          </w:p>
          <w:p w:rsidR="00CF4E9B" w:rsidRDefault="00CF4E9B" w:rsidP="00121797">
            <w:pPr>
              <w:numPr>
                <w:ilvl w:val="0"/>
                <w:numId w:val="23"/>
              </w:numPr>
              <w:spacing w:line="360" w:lineRule="auto"/>
              <w:jc w:val="both"/>
              <w:rPr>
                <w:rFonts w:ascii="Calibri" w:hAnsi="Calibri" w:cs="Tahoma"/>
                <w:b/>
                <w:sz w:val="20"/>
                <w:szCs w:val="20"/>
              </w:rPr>
            </w:pPr>
            <w:r>
              <w:rPr>
                <w:rFonts w:ascii="Calibri" w:hAnsi="Calibri" w:cs="Tahoma"/>
                <w:sz w:val="20"/>
                <w:szCs w:val="20"/>
              </w:rPr>
              <w:t xml:space="preserve">Build effective relations across the multi-disciplinary teams to enhance delivery of coach development </w:t>
            </w:r>
            <w:proofErr w:type="spellStart"/>
            <w:r>
              <w:rPr>
                <w:rFonts w:ascii="Calibri" w:hAnsi="Calibri" w:cs="Tahoma"/>
                <w:sz w:val="20"/>
                <w:szCs w:val="20"/>
              </w:rPr>
              <w:t>programme</w:t>
            </w:r>
            <w:proofErr w:type="spellEnd"/>
            <w:r>
              <w:rPr>
                <w:rFonts w:ascii="Calibri" w:hAnsi="Calibri" w:cs="Tahoma"/>
                <w:sz w:val="20"/>
                <w:szCs w:val="20"/>
              </w:rPr>
              <w:t>.</w:t>
            </w:r>
          </w:p>
          <w:p w:rsidR="00CF4E9B" w:rsidRPr="00D205EF" w:rsidRDefault="00CF4E9B" w:rsidP="00121797">
            <w:pPr>
              <w:numPr>
                <w:ilvl w:val="0"/>
                <w:numId w:val="23"/>
              </w:numPr>
              <w:spacing w:line="360" w:lineRule="auto"/>
              <w:jc w:val="both"/>
              <w:rPr>
                <w:rFonts w:ascii="Calibri" w:hAnsi="Calibri" w:cs="Tahoma"/>
                <w:b/>
                <w:sz w:val="20"/>
                <w:szCs w:val="20"/>
              </w:rPr>
            </w:pPr>
            <w:r>
              <w:rPr>
                <w:rFonts w:ascii="Calibri" w:hAnsi="Calibri" w:cs="Tahoma"/>
                <w:sz w:val="20"/>
                <w:szCs w:val="20"/>
              </w:rPr>
              <w:lastRenderedPageBreak/>
              <w:t>Support effective working across multi-disciplinary teams through education and promoting relevant benefits.</w:t>
            </w:r>
          </w:p>
          <w:p w:rsidR="00F85A59" w:rsidRPr="00F85A59" w:rsidRDefault="00F85A59" w:rsidP="00121797">
            <w:pPr>
              <w:numPr>
                <w:ilvl w:val="0"/>
                <w:numId w:val="23"/>
              </w:numPr>
              <w:spacing w:line="276" w:lineRule="auto"/>
              <w:jc w:val="both"/>
              <w:rPr>
                <w:rFonts w:ascii="Calibri" w:hAnsi="Calibri" w:cs="Tahoma"/>
                <w:sz w:val="20"/>
                <w:szCs w:val="20"/>
              </w:rPr>
            </w:pPr>
            <w:r w:rsidRPr="006A63CD">
              <w:rPr>
                <w:rFonts w:ascii="Calibri" w:hAnsi="Calibri" w:cs="Tahoma"/>
                <w:sz w:val="20"/>
                <w:szCs w:val="20"/>
              </w:rPr>
              <w:t xml:space="preserve">To work as an integral member of the </w:t>
            </w:r>
            <w:r>
              <w:rPr>
                <w:rFonts w:ascii="Calibri" w:hAnsi="Calibri" w:cs="Tahoma"/>
                <w:sz w:val="20"/>
                <w:szCs w:val="20"/>
              </w:rPr>
              <w:t>Academy Management Team to support the development and implementation of the Academy Performance Plan in conjunction with the Academy Manager.</w:t>
            </w:r>
          </w:p>
          <w:p w:rsidR="00CF4E9B" w:rsidRDefault="00F85A59" w:rsidP="00121797">
            <w:pPr>
              <w:numPr>
                <w:ilvl w:val="0"/>
                <w:numId w:val="23"/>
              </w:numPr>
              <w:spacing w:line="360" w:lineRule="auto"/>
              <w:jc w:val="both"/>
              <w:rPr>
                <w:rFonts w:ascii="Calibri" w:hAnsi="Calibri" w:cs="Tahoma"/>
                <w:sz w:val="20"/>
                <w:szCs w:val="20"/>
              </w:rPr>
            </w:pPr>
            <w:r>
              <w:rPr>
                <w:rFonts w:ascii="Calibri" w:hAnsi="Calibri" w:cs="Tahoma"/>
                <w:sz w:val="20"/>
                <w:szCs w:val="20"/>
              </w:rPr>
              <w:t>M</w:t>
            </w:r>
            <w:r w:rsidR="00CF4E9B">
              <w:rPr>
                <w:rFonts w:ascii="Calibri" w:hAnsi="Calibri" w:cs="Tahoma"/>
                <w:sz w:val="20"/>
                <w:szCs w:val="20"/>
              </w:rPr>
              <w:t xml:space="preserve">onitor the Academy’s coaching </w:t>
            </w:r>
            <w:r>
              <w:rPr>
                <w:rFonts w:ascii="Calibri" w:hAnsi="Calibri" w:cs="Tahoma"/>
                <w:sz w:val="20"/>
                <w:szCs w:val="20"/>
              </w:rPr>
              <w:t>program</w:t>
            </w:r>
            <w:r w:rsidR="00CF4E9B">
              <w:rPr>
                <w:rFonts w:ascii="Calibri" w:hAnsi="Calibri" w:cs="Tahoma"/>
                <w:sz w:val="20"/>
                <w:szCs w:val="20"/>
              </w:rPr>
              <w:t xml:space="preserve"> in conjunction with the Academy Manager ensuring consistent alignment across the</w:t>
            </w:r>
            <w:r>
              <w:rPr>
                <w:rFonts w:ascii="Calibri" w:hAnsi="Calibri" w:cs="Tahoma"/>
                <w:sz w:val="20"/>
                <w:szCs w:val="20"/>
              </w:rPr>
              <w:t xml:space="preserve"> academy in accordance with the </w:t>
            </w:r>
            <w:r w:rsidR="00CF4E9B">
              <w:rPr>
                <w:rFonts w:ascii="Calibri" w:hAnsi="Calibri" w:cs="Tahoma"/>
                <w:sz w:val="20"/>
                <w:szCs w:val="20"/>
              </w:rPr>
              <w:t>Academy Performance Plan.</w:t>
            </w:r>
          </w:p>
          <w:p w:rsidR="009A1A13" w:rsidRPr="00D205EF" w:rsidRDefault="00CF4E9B" w:rsidP="00121797">
            <w:pPr>
              <w:numPr>
                <w:ilvl w:val="0"/>
                <w:numId w:val="23"/>
              </w:numPr>
              <w:spacing w:line="360" w:lineRule="auto"/>
              <w:jc w:val="both"/>
              <w:rPr>
                <w:rFonts w:ascii="Calibri" w:hAnsi="Calibri" w:cs="Tahoma"/>
                <w:sz w:val="20"/>
                <w:szCs w:val="20"/>
              </w:rPr>
            </w:pPr>
            <w:r>
              <w:rPr>
                <w:rFonts w:ascii="Calibri" w:hAnsi="Calibri" w:cs="Tahoma"/>
                <w:sz w:val="20"/>
                <w:szCs w:val="20"/>
              </w:rPr>
              <w:t>Implementation and monitoring of the Academy’s Coach Competency Framework to support coach development.</w:t>
            </w:r>
          </w:p>
          <w:p w:rsidR="00CF4E9B" w:rsidRDefault="00CF4E9B" w:rsidP="00121797">
            <w:pPr>
              <w:numPr>
                <w:ilvl w:val="0"/>
                <w:numId w:val="23"/>
              </w:numPr>
              <w:spacing w:line="360" w:lineRule="auto"/>
              <w:jc w:val="both"/>
              <w:rPr>
                <w:rFonts w:ascii="Calibri" w:hAnsi="Calibri" w:cs="Tahoma"/>
                <w:sz w:val="20"/>
                <w:szCs w:val="20"/>
              </w:rPr>
            </w:pPr>
            <w:r>
              <w:rPr>
                <w:rFonts w:ascii="Calibri" w:hAnsi="Calibri" w:cs="Tahoma"/>
                <w:sz w:val="20"/>
                <w:szCs w:val="20"/>
              </w:rPr>
              <w:t xml:space="preserve">To be part of the Club Technical Board to drive the development and implementation of the Academy playing philosophy across all phases as well as the development of the BRFC player technical profile. </w:t>
            </w:r>
          </w:p>
          <w:p w:rsidR="00CF4E9B" w:rsidRDefault="00CF4E9B" w:rsidP="00121797">
            <w:pPr>
              <w:numPr>
                <w:ilvl w:val="0"/>
                <w:numId w:val="23"/>
              </w:numPr>
              <w:spacing w:line="360" w:lineRule="auto"/>
              <w:jc w:val="both"/>
              <w:rPr>
                <w:rFonts w:ascii="Calibri" w:hAnsi="Calibri" w:cs="Tahoma"/>
                <w:sz w:val="20"/>
                <w:szCs w:val="20"/>
              </w:rPr>
            </w:pPr>
            <w:r>
              <w:rPr>
                <w:rFonts w:ascii="Calibri" w:hAnsi="Calibri" w:cs="Tahoma"/>
                <w:sz w:val="20"/>
                <w:szCs w:val="20"/>
              </w:rPr>
              <w:t>Contribute appropriately to the development of teaching and coaching resources</w:t>
            </w:r>
          </w:p>
          <w:p w:rsidR="00CF4E9B" w:rsidRDefault="00CF4E9B" w:rsidP="00121797">
            <w:pPr>
              <w:numPr>
                <w:ilvl w:val="0"/>
                <w:numId w:val="23"/>
              </w:numPr>
              <w:spacing w:line="360" w:lineRule="auto"/>
              <w:jc w:val="both"/>
              <w:rPr>
                <w:rFonts w:ascii="Calibri" w:hAnsi="Calibri" w:cs="Tahoma"/>
                <w:sz w:val="20"/>
                <w:szCs w:val="20"/>
              </w:rPr>
            </w:pPr>
            <w:r>
              <w:rPr>
                <w:rFonts w:ascii="Calibri" w:hAnsi="Calibri" w:cs="Tahoma"/>
                <w:sz w:val="20"/>
                <w:szCs w:val="20"/>
              </w:rPr>
              <w:t>To report bi-annually to the Academy Manager on overall progress and development within the Academy and to represent collective views on the future development and direction of the</w:t>
            </w:r>
            <w:r w:rsidR="00121797">
              <w:rPr>
                <w:rFonts w:ascii="Calibri" w:hAnsi="Calibri" w:cs="Tahoma"/>
                <w:sz w:val="20"/>
                <w:szCs w:val="20"/>
              </w:rPr>
              <w:t xml:space="preserve"> coaching</w:t>
            </w:r>
            <w:r>
              <w:rPr>
                <w:rFonts w:ascii="Calibri" w:hAnsi="Calibri" w:cs="Tahoma"/>
                <w:sz w:val="20"/>
                <w:szCs w:val="20"/>
              </w:rPr>
              <w:t xml:space="preserve"> program.</w:t>
            </w:r>
          </w:p>
          <w:p w:rsidR="00CF4E9B" w:rsidRDefault="00CF4E9B" w:rsidP="00121797">
            <w:pPr>
              <w:numPr>
                <w:ilvl w:val="0"/>
                <w:numId w:val="23"/>
              </w:numPr>
              <w:spacing w:line="360" w:lineRule="auto"/>
              <w:jc w:val="both"/>
              <w:rPr>
                <w:rFonts w:ascii="Calibri" w:hAnsi="Calibri" w:cs="Tahoma"/>
                <w:sz w:val="20"/>
                <w:szCs w:val="20"/>
              </w:rPr>
            </w:pPr>
            <w:r>
              <w:rPr>
                <w:rFonts w:ascii="Calibri" w:hAnsi="Calibri" w:cs="Tahoma"/>
                <w:sz w:val="20"/>
                <w:szCs w:val="20"/>
              </w:rPr>
              <w:t>To be part of the player development sub-group to monitor issues of player progression and retention, de-registration, and signing of new players.</w:t>
            </w:r>
          </w:p>
          <w:p w:rsidR="00CF4E9B" w:rsidRPr="00027F64" w:rsidRDefault="00CF4E9B" w:rsidP="00121797">
            <w:pPr>
              <w:numPr>
                <w:ilvl w:val="0"/>
                <w:numId w:val="23"/>
              </w:numPr>
              <w:spacing w:line="360" w:lineRule="auto"/>
              <w:jc w:val="both"/>
              <w:rPr>
                <w:rFonts w:ascii="Calibri" w:hAnsi="Calibri" w:cs="Tahoma"/>
                <w:sz w:val="20"/>
                <w:szCs w:val="20"/>
              </w:rPr>
            </w:pPr>
            <w:r>
              <w:rPr>
                <w:rFonts w:ascii="Calibri" w:hAnsi="Calibri" w:cs="TTE1CC3DB0t00"/>
                <w:color w:val="000000"/>
                <w:sz w:val="20"/>
                <w:szCs w:val="20"/>
                <w:lang w:eastAsia="en-GB"/>
              </w:rPr>
              <w:t>Ad hoc duties as required by management.</w:t>
            </w:r>
          </w:p>
          <w:p w:rsidR="00027F64" w:rsidRDefault="00027F64" w:rsidP="00121797">
            <w:pPr>
              <w:numPr>
                <w:ilvl w:val="0"/>
                <w:numId w:val="23"/>
              </w:numPr>
              <w:spacing w:line="276" w:lineRule="auto"/>
              <w:jc w:val="both"/>
              <w:rPr>
                <w:rFonts w:asciiTheme="minorHAnsi" w:hAnsiTheme="minorHAnsi" w:cs="Tahoma"/>
                <w:sz w:val="20"/>
                <w:szCs w:val="20"/>
              </w:rPr>
            </w:pPr>
            <w:r>
              <w:rPr>
                <w:rFonts w:asciiTheme="minorHAnsi" w:hAnsiTheme="minorHAnsi"/>
                <w:sz w:val="20"/>
                <w:szCs w:val="20"/>
              </w:rPr>
              <w:t xml:space="preserve">To abide by all club policies including (but not exclusive to) Safeguarding, </w:t>
            </w:r>
            <w:proofErr w:type="gramStart"/>
            <w:r>
              <w:rPr>
                <w:rFonts w:asciiTheme="minorHAnsi" w:hAnsiTheme="minorHAnsi"/>
                <w:sz w:val="20"/>
                <w:szCs w:val="20"/>
              </w:rPr>
              <w:t>Equality</w:t>
            </w:r>
            <w:proofErr w:type="gramEnd"/>
            <w:r>
              <w:rPr>
                <w:rFonts w:asciiTheme="minorHAnsi" w:hAnsiTheme="minorHAnsi"/>
                <w:sz w:val="20"/>
                <w:szCs w:val="20"/>
              </w:rPr>
              <w:t xml:space="preserve"> and Health &amp; Safety</w:t>
            </w:r>
          </w:p>
          <w:bookmarkEnd w:id="0"/>
          <w:p w:rsidR="00027F64" w:rsidRDefault="00027F64" w:rsidP="00121797">
            <w:pPr>
              <w:spacing w:line="360" w:lineRule="auto"/>
              <w:jc w:val="both"/>
              <w:rPr>
                <w:rFonts w:ascii="Calibri" w:hAnsi="Calibri" w:cs="Tahoma"/>
                <w:sz w:val="20"/>
                <w:szCs w:val="20"/>
              </w:rPr>
            </w:pPr>
          </w:p>
          <w:p w:rsidR="001A608F" w:rsidRDefault="001A608F" w:rsidP="00121797">
            <w:pPr>
              <w:spacing w:line="276" w:lineRule="auto"/>
              <w:jc w:val="both"/>
              <w:rPr>
                <w:rFonts w:ascii="Calibri" w:hAnsi="Calibri" w:cs="Tahoma"/>
                <w:sz w:val="20"/>
                <w:szCs w:val="20"/>
              </w:rPr>
            </w:pPr>
          </w:p>
          <w:p w:rsidR="004F06ED" w:rsidRPr="004F06ED" w:rsidRDefault="004F06ED" w:rsidP="00121797">
            <w:pPr>
              <w:spacing w:line="276" w:lineRule="auto"/>
              <w:ind w:left="567"/>
              <w:jc w:val="both"/>
              <w:rPr>
                <w:rFonts w:asciiTheme="minorHAnsi" w:hAnsiTheme="minorHAnsi"/>
                <w:i/>
                <w:sz w:val="18"/>
                <w:szCs w:val="18"/>
              </w:rPr>
            </w:pPr>
          </w:p>
        </w:tc>
      </w:tr>
      <w:tr w:rsidR="003D3786" w:rsidRPr="00A34866" w:rsidTr="00A34866">
        <w:tc>
          <w:tcPr>
            <w:tcW w:w="9243" w:type="dxa"/>
            <w:gridSpan w:val="3"/>
            <w:shd w:val="clear" w:color="auto" w:fill="BFBFBF" w:themeFill="background1" w:themeFillShade="BF"/>
          </w:tcPr>
          <w:p w:rsidR="003D3786" w:rsidRPr="00A34866" w:rsidRDefault="00923EFA" w:rsidP="003D3786">
            <w:pPr>
              <w:jc w:val="both"/>
              <w:rPr>
                <w:rFonts w:asciiTheme="minorHAnsi" w:hAnsiTheme="minorHAnsi"/>
                <w:b/>
              </w:rPr>
            </w:pPr>
            <w:r w:rsidRPr="00A34866">
              <w:rPr>
                <w:rFonts w:asciiTheme="minorHAnsi" w:hAnsiTheme="minorHAnsi"/>
                <w:b/>
              </w:rPr>
              <w:lastRenderedPageBreak/>
              <w:t>Experience/Qualifications/Training</w:t>
            </w:r>
          </w:p>
        </w:tc>
      </w:tr>
      <w:tr w:rsidR="00A34866" w:rsidRPr="00A34866" w:rsidTr="00A34866">
        <w:trPr>
          <w:trHeight w:val="758"/>
        </w:trPr>
        <w:tc>
          <w:tcPr>
            <w:tcW w:w="4507" w:type="dxa"/>
            <w:gridSpan w:val="2"/>
          </w:tcPr>
          <w:p w:rsidR="00A34866" w:rsidRPr="004F06ED" w:rsidRDefault="00A34866" w:rsidP="00224DA9">
            <w:pPr>
              <w:jc w:val="both"/>
              <w:rPr>
                <w:rFonts w:asciiTheme="minorHAnsi" w:hAnsiTheme="minorHAnsi"/>
                <w:b/>
                <w:sz w:val="20"/>
                <w:szCs w:val="20"/>
                <w:lang w:val="en-GB"/>
              </w:rPr>
            </w:pPr>
            <w:r w:rsidRPr="004F06ED">
              <w:rPr>
                <w:rFonts w:asciiTheme="minorHAnsi" w:hAnsiTheme="minorHAnsi"/>
                <w:b/>
                <w:sz w:val="20"/>
                <w:szCs w:val="20"/>
                <w:lang w:val="en-GB"/>
              </w:rPr>
              <w:t>Essential:</w:t>
            </w:r>
          </w:p>
          <w:p w:rsidR="00A34866" w:rsidRPr="004F06ED" w:rsidRDefault="00A34866" w:rsidP="00224DA9">
            <w:pPr>
              <w:jc w:val="both"/>
              <w:rPr>
                <w:rFonts w:asciiTheme="minorHAnsi" w:hAnsiTheme="minorHAnsi"/>
                <w:sz w:val="8"/>
                <w:szCs w:val="8"/>
              </w:rPr>
            </w:pPr>
          </w:p>
          <w:p w:rsidR="006A63CD" w:rsidRDefault="0020713F" w:rsidP="0020713F">
            <w:pPr>
              <w:pStyle w:val="BodyText"/>
              <w:numPr>
                <w:ilvl w:val="0"/>
                <w:numId w:val="13"/>
              </w:numPr>
              <w:spacing w:after="100" w:afterAutospacing="1" w:line="276" w:lineRule="auto"/>
              <w:ind w:left="318" w:hanging="284"/>
              <w:rPr>
                <w:rFonts w:ascii="Calibri" w:hAnsi="Calibri" w:cs="Tahoma"/>
                <w:sz w:val="20"/>
                <w:szCs w:val="20"/>
              </w:rPr>
            </w:pPr>
            <w:r>
              <w:rPr>
                <w:rFonts w:ascii="Calibri" w:hAnsi="Calibri" w:cs="Tahoma"/>
                <w:sz w:val="20"/>
                <w:szCs w:val="20"/>
              </w:rPr>
              <w:t>UEFA A Licence</w:t>
            </w:r>
            <w:r w:rsidR="00B669D9">
              <w:rPr>
                <w:rFonts w:ascii="Calibri" w:hAnsi="Calibri" w:cs="Tahoma"/>
                <w:sz w:val="20"/>
                <w:szCs w:val="20"/>
              </w:rPr>
              <w:t xml:space="preserve"> (minimum requirement)</w:t>
            </w:r>
          </w:p>
          <w:p w:rsidR="0020713F" w:rsidRDefault="0020713F" w:rsidP="0020713F">
            <w:pPr>
              <w:pStyle w:val="BodyText"/>
              <w:numPr>
                <w:ilvl w:val="0"/>
                <w:numId w:val="13"/>
              </w:numPr>
              <w:spacing w:after="100" w:afterAutospacing="1" w:line="276" w:lineRule="auto"/>
              <w:ind w:left="318" w:hanging="284"/>
              <w:rPr>
                <w:rFonts w:ascii="Calibri" w:hAnsi="Calibri" w:cs="Tahoma"/>
                <w:sz w:val="20"/>
                <w:szCs w:val="20"/>
              </w:rPr>
            </w:pPr>
            <w:r>
              <w:rPr>
                <w:rFonts w:ascii="Calibri" w:hAnsi="Calibri" w:cs="Tahoma"/>
                <w:sz w:val="20"/>
                <w:szCs w:val="20"/>
              </w:rPr>
              <w:t>FA Youth Award</w:t>
            </w:r>
          </w:p>
          <w:p w:rsidR="0020713F" w:rsidRPr="0020713F" w:rsidRDefault="0020713F" w:rsidP="0020713F">
            <w:pPr>
              <w:pStyle w:val="BodyText"/>
              <w:numPr>
                <w:ilvl w:val="0"/>
                <w:numId w:val="13"/>
              </w:numPr>
              <w:spacing w:after="100" w:afterAutospacing="1" w:line="276" w:lineRule="auto"/>
              <w:ind w:left="318" w:hanging="284"/>
              <w:rPr>
                <w:rFonts w:ascii="Calibri" w:hAnsi="Calibri" w:cs="Tahoma"/>
                <w:sz w:val="20"/>
                <w:szCs w:val="20"/>
              </w:rPr>
            </w:pPr>
            <w:r w:rsidRPr="0020713F">
              <w:rPr>
                <w:rFonts w:ascii="Calibri" w:hAnsi="Calibri" w:cs="Tahoma"/>
                <w:sz w:val="20"/>
                <w:szCs w:val="20"/>
              </w:rPr>
              <w:t>Extensive e</w:t>
            </w:r>
            <w:r>
              <w:rPr>
                <w:rFonts w:ascii="Calibri" w:hAnsi="Calibri" w:cs="Tahoma"/>
                <w:sz w:val="20"/>
                <w:szCs w:val="20"/>
              </w:rPr>
              <w:t xml:space="preserve">xperience (minimum 5 years) of coaching </w:t>
            </w:r>
            <w:r w:rsidR="002F5F3C">
              <w:rPr>
                <w:rFonts w:ascii="Calibri" w:hAnsi="Calibri" w:cs="Tahoma"/>
                <w:sz w:val="20"/>
                <w:szCs w:val="20"/>
              </w:rPr>
              <w:t>and/</w:t>
            </w:r>
            <w:r>
              <w:rPr>
                <w:rFonts w:ascii="Calibri" w:hAnsi="Calibri" w:cs="Tahoma"/>
                <w:sz w:val="20"/>
                <w:szCs w:val="20"/>
              </w:rPr>
              <w:t xml:space="preserve">or </w:t>
            </w:r>
            <w:r w:rsidR="002F5F3C">
              <w:rPr>
                <w:rFonts w:ascii="Calibri" w:hAnsi="Calibri" w:cs="Tahoma"/>
                <w:sz w:val="20"/>
                <w:szCs w:val="20"/>
              </w:rPr>
              <w:t>coach development</w:t>
            </w:r>
          </w:p>
          <w:p w:rsidR="002F5F3C" w:rsidRDefault="002F5F3C" w:rsidP="0020713F">
            <w:pPr>
              <w:pStyle w:val="BodyText"/>
              <w:numPr>
                <w:ilvl w:val="0"/>
                <w:numId w:val="13"/>
              </w:numPr>
              <w:spacing w:after="100" w:afterAutospacing="1" w:line="276" w:lineRule="auto"/>
              <w:ind w:left="318" w:hanging="284"/>
              <w:rPr>
                <w:rFonts w:ascii="Calibri" w:hAnsi="Calibri" w:cs="Tahoma"/>
                <w:sz w:val="20"/>
                <w:szCs w:val="20"/>
              </w:rPr>
            </w:pPr>
            <w:r>
              <w:rPr>
                <w:rFonts w:ascii="Calibri" w:hAnsi="Calibri" w:cs="Tahoma"/>
                <w:sz w:val="20"/>
                <w:szCs w:val="20"/>
              </w:rPr>
              <w:t>Knowledge and understanding of the EPPP process</w:t>
            </w:r>
          </w:p>
          <w:p w:rsidR="0020713F" w:rsidRPr="006A63CD" w:rsidRDefault="0020713F" w:rsidP="0020713F">
            <w:pPr>
              <w:pStyle w:val="BodyText"/>
              <w:numPr>
                <w:ilvl w:val="0"/>
                <w:numId w:val="13"/>
              </w:numPr>
              <w:spacing w:after="100" w:afterAutospacing="1" w:line="276" w:lineRule="auto"/>
              <w:ind w:left="318" w:hanging="284"/>
              <w:rPr>
                <w:rFonts w:ascii="Calibri" w:hAnsi="Calibri" w:cs="Tahoma"/>
                <w:sz w:val="20"/>
                <w:szCs w:val="20"/>
              </w:rPr>
            </w:pPr>
            <w:r>
              <w:rPr>
                <w:rFonts w:ascii="Calibri" w:hAnsi="Calibri" w:cs="Tahoma"/>
                <w:sz w:val="20"/>
                <w:szCs w:val="20"/>
              </w:rPr>
              <w:t>Valid FA Licenced Coaches Club membership</w:t>
            </w:r>
          </w:p>
          <w:p w:rsidR="00A34866" w:rsidRPr="004F06ED" w:rsidRDefault="007F5D99" w:rsidP="0020713F">
            <w:pPr>
              <w:pStyle w:val="BodyText"/>
              <w:numPr>
                <w:ilvl w:val="0"/>
                <w:numId w:val="13"/>
              </w:numPr>
              <w:spacing w:after="100" w:afterAutospacing="1" w:line="276" w:lineRule="auto"/>
              <w:ind w:left="318" w:hanging="317"/>
              <w:rPr>
                <w:rFonts w:asciiTheme="minorHAnsi" w:hAnsiTheme="minorHAnsi" w:cs="Tahoma"/>
                <w:sz w:val="21"/>
                <w:szCs w:val="21"/>
              </w:rPr>
            </w:pPr>
            <w:r>
              <w:rPr>
                <w:rFonts w:ascii="Calibri" w:hAnsi="Calibri" w:cs="Tahoma"/>
                <w:sz w:val="20"/>
                <w:szCs w:val="20"/>
              </w:rPr>
              <w:t>CRB</w:t>
            </w:r>
            <w:r w:rsidR="006A63CD" w:rsidRPr="006A63CD">
              <w:rPr>
                <w:rFonts w:ascii="Calibri" w:hAnsi="Calibri" w:cs="Tahoma"/>
                <w:sz w:val="20"/>
                <w:szCs w:val="20"/>
              </w:rPr>
              <w:t xml:space="preserve"> check undertaken</w:t>
            </w:r>
          </w:p>
        </w:tc>
        <w:tc>
          <w:tcPr>
            <w:tcW w:w="4736" w:type="dxa"/>
          </w:tcPr>
          <w:p w:rsidR="00A34866" w:rsidRPr="004F06ED" w:rsidRDefault="00A34866" w:rsidP="00224DA9">
            <w:pPr>
              <w:jc w:val="both"/>
              <w:rPr>
                <w:rFonts w:asciiTheme="minorHAnsi" w:hAnsiTheme="minorHAnsi"/>
                <w:b/>
                <w:sz w:val="20"/>
                <w:szCs w:val="20"/>
              </w:rPr>
            </w:pPr>
            <w:r w:rsidRPr="004F06ED">
              <w:rPr>
                <w:rFonts w:asciiTheme="minorHAnsi" w:hAnsiTheme="minorHAnsi"/>
                <w:b/>
                <w:sz w:val="20"/>
                <w:szCs w:val="20"/>
              </w:rPr>
              <w:t>Desirable:</w:t>
            </w:r>
          </w:p>
          <w:p w:rsidR="00A34866" w:rsidRPr="004F06ED" w:rsidRDefault="00A34866" w:rsidP="00224DA9">
            <w:pPr>
              <w:jc w:val="both"/>
              <w:rPr>
                <w:rFonts w:asciiTheme="minorHAnsi" w:hAnsiTheme="minorHAnsi"/>
                <w:sz w:val="8"/>
                <w:szCs w:val="8"/>
              </w:rPr>
            </w:pPr>
          </w:p>
          <w:p w:rsidR="004B48D3" w:rsidRDefault="0020713F" w:rsidP="004B48D3">
            <w:pPr>
              <w:pStyle w:val="BodyText"/>
              <w:numPr>
                <w:ilvl w:val="0"/>
                <w:numId w:val="13"/>
              </w:numPr>
              <w:spacing w:line="276" w:lineRule="auto"/>
              <w:ind w:left="253" w:hanging="260"/>
              <w:rPr>
                <w:rFonts w:ascii="Calibri" w:hAnsi="Calibri" w:cs="Tahoma"/>
                <w:sz w:val="20"/>
                <w:szCs w:val="20"/>
              </w:rPr>
            </w:pPr>
            <w:r>
              <w:rPr>
                <w:rFonts w:ascii="Calibri" w:hAnsi="Calibri" w:cs="Tahoma"/>
                <w:sz w:val="20"/>
                <w:szCs w:val="20"/>
              </w:rPr>
              <w:t>FA Advanced Youth Award</w:t>
            </w:r>
            <w:r w:rsidR="006A63CD" w:rsidRPr="006A63CD">
              <w:rPr>
                <w:rFonts w:ascii="Calibri" w:hAnsi="Calibri" w:cs="Tahoma"/>
                <w:sz w:val="20"/>
                <w:szCs w:val="20"/>
              </w:rPr>
              <w:t>.</w:t>
            </w:r>
          </w:p>
          <w:p w:rsidR="004B48D3" w:rsidRPr="004B48D3" w:rsidRDefault="004B48D3" w:rsidP="004B48D3">
            <w:pPr>
              <w:pStyle w:val="BodyText"/>
              <w:numPr>
                <w:ilvl w:val="0"/>
                <w:numId w:val="13"/>
              </w:numPr>
              <w:spacing w:line="276" w:lineRule="auto"/>
              <w:ind w:left="253" w:hanging="260"/>
              <w:rPr>
                <w:rFonts w:ascii="Calibri" w:hAnsi="Calibri" w:cs="Tahoma"/>
                <w:sz w:val="20"/>
                <w:szCs w:val="20"/>
              </w:rPr>
            </w:pPr>
            <w:r w:rsidRPr="004B48D3">
              <w:rPr>
                <w:rFonts w:ascii="Calibri" w:hAnsi="Calibri" w:cs="Tahoma"/>
                <w:sz w:val="20"/>
                <w:szCs w:val="20"/>
              </w:rPr>
              <w:t>Experience of working as an FA Coach Educator / Mentor</w:t>
            </w:r>
          </w:p>
          <w:p w:rsidR="007F5D99" w:rsidRPr="008C5B1F" w:rsidRDefault="007F5D99" w:rsidP="001E6DC5">
            <w:pPr>
              <w:pStyle w:val="BodyText"/>
              <w:numPr>
                <w:ilvl w:val="0"/>
                <w:numId w:val="13"/>
              </w:numPr>
              <w:spacing w:line="276" w:lineRule="auto"/>
              <w:ind w:left="253" w:hanging="260"/>
              <w:rPr>
                <w:rFonts w:ascii="Tw Cen MT" w:hAnsi="Tw Cen MT" w:cs="Tahoma"/>
                <w:sz w:val="20"/>
                <w:szCs w:val="20"/>
              </w:rPr>
            </w:pPr>
            <w:r>
              <w:rPr>
                <w:rFonts w:ascii="Calibri" w:hAnsi="Calibri" w:cs="Tahoma"/>
                <w:sz w:val="20"/>
                <w:szCs w:val="20"/>
              </w:rPr>
              <w:t>Knowledge of the PMA system.</w:t>
            </w:r>
          </w:p>
          <w:p w:rsidR="008C5B1F" w:rsidRPr="006A63CD" w:rsidRDefault="008C5B1F" w:rsidP="001E6DC5">
            <w:pPr>
              <w:pStyle w:val="BodyText"/>
              <w:numPr>
                <w:ilvl w:val="0"/>
                <w:numId w:val="13"/>
              </w:numPr>
              <w:spacing w:line="276" w:lineRule="auto"/>
              <w:ind w:left="253" w:hanging="260"/>
              <w:rPr>
                <w:rFonts w:ascii="Tw Cen MT" w:hAnsi="Tw Cen MT" w:cs="Tahoma"/>
                <w:sz w:val="20"/>
                <w:szCs w:val="20"/>
              </w:rPr>
            </w:pPr>
            <w:r>
              <w:rPr>
                <w:rFonts w:ascii="Calibri" w:hAnsi="Calibri" w:cs="Tahoma"/>
                <w:sz w:val="20"/>
                <w:szCs w:val="20"/>
              </w:rPr>
              <w:t>Degree in a related subject</w:t>
            </w:r>
          </w:p>
        </w:tc>
      </w:tr>
      <w:tr w:rsidR="003D3786" w:rsidRPr="00A34866" w:rsidTr="00A34866">
        <w:trPr>
          <w:trHeight w:val="790"/>
        </w:trPr>
        <w:tc>
          <w:tcPr>
            <w:tcW w:w="4507" w:type="dxa"/>
            <w:gridSpan w:val="2"/>
          </w:tcPr>
          <w:p w:rsidR="003D3786" w:rsidRPr="00A34866" w:rsidRDefault="003D3786" w:rsidP="003D3786">
            <w:pPr>
              <w:jc w:val="both"/>
              <w:rPr>
                <w:rFonts w:asciiTheme="minorHAnsi" w:hAnsiTheme="minorHAnsi"/>
                <w:b/>
              </w:rPr>
            </w:pPr>
            <w:r w:rsidRPr="00A34866">
              <w:rPr>
                <w:rFonts w:asciiTheme="minorHAnsi" w:hAnsiTheme="minorHAnsi"/>
                <w:b/>
              </w:rPr>
              <w:t>Signed by Employee:</w:t>
            </w:r>
          </w:p>
        </w:tc>
        <w:tc>
          <w:tcPr>
            <w:tcW w:w="4736" w:type="dxa"/>
          </w:tcPr>
          <w:p w:rsidR="003D3786" w:rsidRPr="00A34866" w:rsidRDefault="003D3786" w:rsidP="003D3786">
            <w:pPr>
              <w:jc w:val="both"/>
              <w:rPr>
                <w:rFonts w:asciiTheme="minorHAnsi" w:hAnsiTheme="minorHAnsi"/>
                <w:b/>
              </w:rPr>
            </w:pPr>
            <w:r w:rsidRPr="00A34866">
              <w:rPr>
                <w:rFonts w:asciiTheme="minorHAnsi" w:hAnsiTheme="minorHAnsi"/>
                <w:b/>
              </w:rPr>
              <w:t>Signed by Line Manager:</w:t>
            </w:r>
          </w:p>
        </w:tc>
      </w:tr>
      <w:tr w:rsidR="003D3786" w:rsidRPr="00A34866" w:rsidTr="00A34866">
        <w:trPr>
          <w:trHeight w:val="415"/>
        </w:trPr>
        <w:tc>
          <w:tcPr>
            <w:tcW w:w="4507" w:type="dxa"/>
            <w:gridSpan w:val="2"/>
            <w:vAlign w:val="center"/>
          </w:tcPr>
          <w:p w:rsidR="003D3786" w:rsidRPr="00A34866" w:rsidRDefault="003D3786" w:rsidP="00C94D5D">
            <w:pPr>
              <w:rPr>
                <w:rFonts w:asciiTheme="minorHAnsi" w:hAnsiTheme="minorHAnsi"/>
                <w:b/>
              </w:rPr>
            </w:pPr>
            <w:r w:rsidRPr="00A34866">
              <w:rPr>
                <w:rFonts w:asciiTheme="minorHAnsi" w:hAnsiTheme="minorHAnsi"/>
                <w:b/>
              </w:rPr>
              <w:t>Date:</w:t>
            </w:r>
            <w:r w:rsidR="00172E06" w:rsidRPr="00A34866">
              <w:rPr>
                <w:rFonts w:asciiTheme="minorHAnsi" w:hAnsiTheme="minorHAnsi"/>
                <w:b/>
              </w:rPr>
              <w:t xml:space="preserve">   </w:t>
            </w:r>
          </w:p>
        </w:tc>
        <w:tc>
          <w:tcPr>
            <w:tcW w:w="4736" w:type="dxa"/>
            <w:vAlign w:val="center"/>
          </w:tcPr>
          <w:p w:rsidR="003D3786" w:rsidRPr="00A34866" w:rsidRDefault="003D3786" w:rsidP="00C94D5D">
            <w:pPr>
              <w:rPr>
                <w:rFonts w:asciiTheme="minorHAnsi" w:hAnsiTheme="minorHAnsi"/>
                <w:b/>
              </w:rPr>
            </w:pPr>
            <w:r w:rsidRPr="00A34866">
              <w:rPr>
                <w:rFonts w:asciiTheme="minorHAnsi" w:hAnsiTheme="minorHAnsi"/>
                <w:b/>
              </w:rPr>
              <w:t>Date:</w:t>
            </w:r>
            <w:r w:rsidR="00172E06" w:rsidRPr="00A34866">
              <w:rPr>
                <w:rFonts w:asciiTheme="minorHAnsi" w:hAnsiTheme="minorHAnsi"/>
                <w:b/>
              </w:rPr>
              <w:t xml:space="preserve">  </w:t>
            </w:r>
          </w:p>
        </w:tc>
      </w:tr>
    </w:tbl>
    <w:p w:rsidR="0092610F" w:rsidRPr="00D472BB" w:rsidRDefault="0092610F" w:rsidP="00D472BB">
      <w:pPr>
        <w:jc w:val="both"/>
        <w:rPr>
          <w:rFonts w:asciiTheme="minorHAnsi" w:hAnsiTheme="minorHAnsi"/>
          <w:sz w:val="2"/>
          <w:szCs w:val="2"/>
          <w:lang w:val="en-GB"/>
        </w:rPr>
      </w:pPr>
    </w:p>
    <w:sectPr w:rsidR="0092610F" w:rsidRPr="00D472BB" w:rsidSect="00A34866">
      <w:headerReference w:type="first" r:id="rId8"/>
      <w:pgSz w:w="11907" w:h="16840" w:code="9"/>
      <w:pgMar w:top="1440" w:right="1440" w:bottom="1134" w:left="1440" w:header="79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0F20" w:rsidRDefault="007B0F20">
      <w:r>
        <w:separator/>
      </w:r>
    </w:p>
  </w:endnote>
  <w:endnote w:type="continuationSeparator" w:id="0">
    <w:p w:rsidR="007B0F20" w:rsidRDefault="007B0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TE1CC3DB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0F20" w:rsidRDefault="007B0F20">
      <w:r>
        <w:separator/>
      </w:r>
    </w:p>
  </w:footnote>
  <w:footnote w:type="continuationSeparator" w:id="0">
    <w:p w:rsidR="007B0F20" w:rsidRDefault="007B0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1E4" w:rsidRDefault="001771E4" w:rsidP="0092610F">
    <w:pPr>
      <w:jc w:val="both"/>
      <w:rPr>
        <w:rFonts w:asciiTheme="minorHAnsi" w:hAnsiTheme="minorHAnsi"/>
        <w:b/>
      </w:rPr>
    </w:pPr>
    <w:r>
      <w:rPr>
        <w:rFonts w:asciiTheme="minorHAnsi" w:hAnsiTheme="minorHAnsi"/>
        <w:b/>
        <w:noProof/>
        <w:lang w:val="en-GB" w:eastAsia="en-GB"/>
      </w:rPr>
      <w:drawing>
        <wp:anchor distT="0" distB="0" distL="114300" distR="114300" simplePos="0" relativeHeight="251660288" behindDoc="0" locked="0" layoutInCell="1" allowOverlap="1">
          <wp:simplePos x="0" y="0"/>
          <wp:positionH relativeFrom="column">
            <wp:posOffset>-123825</wp:posOffset>
          </wp:positionH>
          <wp:positionV relativeFrom="paragraph">
            <wp:posOffset>-72998</wp:posOffset>
          </wp:positionV>
          <wp:extent cx="670252" cy="725515"/>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0252" cy="725515"/>
                  </a:xfrm>
                  <a:prstGeom prst="rect">
                    <a:avLst/>
                  </a:prstGeom>
                </pic:spPr>
              </pic:pic>
            </a:graphicData>
          </a:graphic>
          <wp14:sizeRelV relativeFrom="margin">
            <wp14:pctHeight>0</wp14:pctHeight>
          </wp14:sizeRelV>
        </wp:anchor>
      </w:drawing>
    </w:r>
  </w:p>
  <w:p w:rsidR="001771E4" w:rsidRPr="00FD321C" w:rsidRDefault="00224DA9" w:rsidP="0092610F">
    <w:pPr>
      <w:jc w:val="center"/>
      <w:rPr>
        <w:rFonts w:asciiTheme="minorHAnsi" w:hAnsiTheme="minorHAnsi"/>
        <w:b/>
        <w:sz w:val="28"/>
        <w:szCs w:val="28"/>
      </w:rPr>
    </w:pPr>
    <w:r>
      <w:rPr>
        <w:rFonts w:asciiTheme="minorHAnsi" w:hAnsiTheme="minorHAnsi"/>
        <w:b/>
        <w:sz w:val="28"/>
        <w:szCs w:val="28"/>
      </w:rPr>
      <w:t>Bristol Rovers</w:t>
    </w:r>
    <w:r w:rsidR="001771E4" w:rsidRPr="00FD321C">
      <w:rPr>
        <w:rFonts w:asciiTheme="minorHAnsi" w:hAnsiTheme="minorHAnsi"/>
        <w:b/>
        <w:sz w:val="28"/>
        <w:szCs w:val="28"/>
      </w:rPr>
      <w:t xml:space="preserve"> Football Club</w:t>
    </w:r>
  </w:p>
  <w:p w:rsidR="001771E4" w:rsidRPr="00FD321C" w:rsidRDefault="001771E4" w:rsidP="0092610F">
    <w:pPr>
      <w:jc w:val="center"/>
      <w:rPr>
        <w:rFonts w:asciiTheme="minorHAnsi" w:hAnsiTheme="minorHAnsi"/>
        <w:b/>
        <w:sz w:val="28"/>
        <w:szCs w:val="28"/>
        <w:u w:val="single"/>
        <w:lang w:val="en-GB"/>
      </w:rPr>
    </w:pPr>
    <w:r w:rsidRPr="00FD321C">
      <w:rPr>
        <w:rFonts w:asciiTheme="minorHAnsi" w:hAnsiTheme="minorHAnsi"/>
        <w:b/>
        <w:sz w:val="28"/>
        <w:szCs w:val="28"/>
      </w:rPr>
      <w:t>Job Description</w:t>
    </w:r>
  </w:p>
  <w:p w:rsidR="001771E4" w:rsidRPr="002606EF" w:rsidRDefault="001771E4" w:rsidP="0092610F">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60905"/>
    <w:multiLevelType w:val="hybridMultilevel"/>
    <w:tmpl w:val="5D4C95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E057FF4"/>
    <w:multiLevelType w:val="hybridMultilevel"/>
    <w:tmpl w:val="0B1C6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A31F96"/>
    <w:multiLevelType w:val="hybridMultilevel"/>
    <w:tmpl w:val="B8DA2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8B5554"/>
    <w:multiLevelType w:val="hybridMultilevel"/>
    <w:tmpl w:val="A26A5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1549CD"/>
    <w:multiLevelType w:val="hybridMultilevel"/>
    <w:tmpl w:val="1F80B9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31B9565A"/>
    <w:multiLevelType w:val="hybridMultilevel"/>
    <w:tmpl w:val="020271A0"/>
    <w:lvl w:ilvl="0" w:tplc="B456E170">
      <w:numFmt w:val="bullet"/>
      <w:lvlText w:val="•"/>
      <w:lvlJc w:val="left"/>
      <w:pPr>
        <w:ind w:left="1080" w:hanging="720"/>
      </w:pPr>
      <w:rPr>
        <w:rFonts w:ascii="Tw Cen MT" w:eastAsia="Times New Roman" w:hAnsi="Tw Cen MT"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312498"/>
    <w:multiLevelType w:val="hybridMultilevel"/>
    <w:tmpl w:val="223EF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B052F3"/>
    <w:multiLevelType w:val="hybridMultilevel"/>
    <w:tmpl w:val="DCBA82D0"/>
    <w:lvl w:ilvl="0" w:tplc="B456E170">
      <w:numFmt w:val="bullet"/>
      <w:lvlText w:val="•"/>
      <w:lvlJc w:val="left"/>
      <w:pPr>
        <w:ind w:left="1080" w:hanging="720"/>
      </w:pPr>
      <w:rPr>
        <w:rFonts w:ascii="Tw Cen MT" w:eastAsia="Times New Roman" w:hAnsi="Tw Cen MT"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625D95"/>
    <w:multiLevelType w:val="hybridMultilevel"/>
    <w:tmpl w:val="D21E7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CE4DAF"/>
    <w:multiLevelType w:val="hybridMultilevel"/>
    <w:tmpl w:val="157C7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223DB6"/>
    <w:multiLevelType w:val="multilevel"/>
    <w:tmpl w:val="447CB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10B34E3"/>
    <w:multiLevelType w:val="hybridMultilevel"/>
    <w:tmpl w:val="6770CF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755738C"/>
    <w:multiLevelType w:val="hybridMultilevel"/>
    <w:tmpl w:val="3C26F2A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78119BB"/>
    <w:multiLevelType w:val="hybridMultilevel"/>
    <w:tmpl w:val="BDD4EA5C"/>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14" w15:restartNumberingAfterBreak="0">
    <w:nsid w:val="68F374CB"/>
    <w:multiLevelType w:val="hybridMultilevel"/>
    <w:tmpl w:val="DD189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F13B00"/>
    <w:multiLevelType w:val="hybridMultilevel"/>
    <w:tmpl w:val="6958E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8D7A07"/>
    <w:multiLevelType w:val="hybridMultilevel"/>
    <w:tmpl w:val="6BD2C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D76B43"/>
    <w:multiLevelType w:val="hybridMultilevel"/>
    <w:tmpl w:val="5AF84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FD13C6"/>
    <w:multiLevelType w:val="hybridMultilevel"/>
    <w:tmpl w:val="2AE63F28"/>
    <w:lvl w:ilvl="0" w:tplc="B456E170">
      <w:numFmt w:val="bullet"/>
      <w:lvlText w:val="•"/>
      <w:lvlJc w:val="left"/>
      <w:pPr>
        <w:ind w:left="1080" w:hanging="720"/>
      </w:pPr>
      <w:rPr>
        <w:rFonts w:ascii="Tw Cen MT" w:eastAsia="Times New Roman" w:hAnsi="Tw Cen MT"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6621D9"/>
    <w:multiLevelType w:val="hybridMultilevel"/>
    <w:tmpl w:val="540480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FF6E34"/>
    <w:multiLevelType w:val="hybridMultilevel"/>
    <w:tmpl w:val="05362B1E"/>
    <w:lvl w:ilvl="0" w:tplc="08090001">
      <w:start w:val="1"/>
      <w:numFmt w:val="bullet"/>
      <w:lvlText w:val=""/>
      <w:lvlJc w:val="left"/>
      <w:pPr>
        <w:ind w:left="819" w:hanging="360"/>
      </w:pPr>
      <w:rPr>
        <w:rFonts w:ascii="Symbol" w:hAnsi="Symbol"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num w:numId="1">
    <w:abstractNumId w:val="10"/>
  </w:num>
  <w:num w:numId="2">
    <w:abstractNumId w:val="12"/>
  </w:num>
  <w:num w:numId="3">
    <w:abstractNumId w:val="19"/>
  </w:num>
  <w:num w:numId="4">
    <w:abstractNumId w:val="14"/>
  </w:num>
  <w:num w:numId="5">
    <w:abstractNumId w:val="16"/>
  </w:num>
  <w:num w:numId="6">
    <w:abstractNumId w:val="11"/>
  </w:num>
  <w:num w:numId="7">
    <w:abstractNumId w:val="1"/>
  </w:num>
  <w:num w:numId="8">
    <w:abstractNumId w:val="9"/>
  </w:num>
  <w:num w:numId="9">
    <w:abstractNumId w:val="8"/>
  </w:num>
  <w:num w:numId="10">
    <w:abstractNumId w:val="3"/>
  </w:num>
  <w:num w:numId="11">
    <w:abstractNumId w:val="17"/>
  </w:num>
  <w:num w:numId="12">
    <w:abstractNumId w:val="15"/>
  </w:num>
  <w:num w:numId="13">
    <w:abstractNumId w:val="18"/>
  </w:num>
  <w:num w:numId="14">
    <w:abstractNumId w:val="5"/>
  </w:num>
  <w:num w:numId="15">
    <w:abstractNumId w:val="6"/>
  </w:num>
  <w:num w:numId="16">
    <w:abstractNumId w:val="7"/>
  </w:num>
  <w:num w:numId="17">
    <w:abstractNumId w:val="20"/>
  </w:num>
  <w:num w:numId="18">
    <w:abstractNumId w:val="2"/>
  </w:num>
  <w:num w:numId="19">
    <w:abstractNumId w:val="20"/>
  </w:num>
  <w:num w:numId="20">
    <w:abstractNumId w:val="20"/>
    <w:lvlOverride w:ilvl="0"/>
    <w:lvlOverride w:ilvl="1"/>
    <w:lvlOverride w:ilvl="2"/>
    <w:lvlOverride w:ilvl="3"/>
    <w:lvlOverride w:ilvl="4"/>
    <w:lvlOverride w:ilvl="5"/>
    <w:lvlOverride w:ilvl="6"/>
    <w:lvlOverride w:ilvl="7"/>
    <w:lvlOverride w:ilvl="8"/>
  </w:num>
  <w:num w:numId="21">
    <w:abstractNumId w:val="13"/>
    <w:lvlOverride w:ilvl="0"/>
    <w:lvlOverride w:ilvl="1"/>
    <w:lvlOverride w:ilvl="2"/>
    <w:lvlOverride w:ilvl="3"/>
    <w:lvlOverride w:ilvl="4"/>
    <w:lvlOverride w:ilvl="5"/>
    <w:lvlOverride w:ilvl="6"/>
    <w:lvlOverride w:ilvl="7"/>
    <w:lvlOverride w:ilvl="8"/>
  </w:num>
  <w:num w:numId="22">
    <w:abstractNumId w:val="0"/>
    <w:lvlOverride w:ilvl="0"/>
    <w:lvlOverride w:ilvl="1"/>
    <w:lvlOverride w:ilvl="2"/>
    <w:lvlOverride w:ilvl="3"/>
    <w:lvlOverride w:ilvl="4"/>
    <w:lvlOverride w:ilvl="5"/>
    <w:lvlOverride w:ilvl="6"/>
    <w:lvlOverride w:ilvl="7"/>
    <w:lvlOverride w:ilvl="8"/>
  </w:num>
  <w:num w:numId="23">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B76"/>
    <w:rsid w:val="00015FD5"/>
    <w:rsid w:val="00016105"/>
    <w:rsid w:val="00020199"/>
    <w:rsid w:val="00027F64"/>
    <w:rsid w:val="00067629"/>
    <w:rsid w:val="00071018"/>
    <w:rsid w:val="00084757"/>
    <w:rsid w:val="00090066"/>
    <w:rsid w:val="00093399"/>
    <w:rsid w:val="00095E9D"/>
    <w:rsid w:val="000B09A2"/>
    <w:rsid w:val="000E36EB"/>
    <w:rsid w:val="00121797"/>
    <w:rsid w:val="00144BD5"/>
    <w:rsid w:val="001620FA"/>
    <w:rsid w:val="00164CD0"/>
    <w:rsid w:val="00172E06"/>
    <w:rsid w:val="001771E4"/>
    <w:rsid w:val="00187634"/>
    <w:rsid w:val="001A608F"/>
    <w:rsid w:val="001B6070"/>
    <w:rsid w:val="001D12F8"/>
    <w:rsid w:val="001E6DC5"/>
    <w:rsid w:val="001F59FA"/>
    <w:rsid w:val="001F6036"/>
    <w:rsid w:val="0020713F"/>
    <w:rsid w:val="002139FA"/>
    <w:rsid w:val="00224DA9"/>
    <w:rsid w:val="002606EF"/>
    <w:rsid w:val="00291CE6"/>
    <w:rsid w:val="002D4506"/>
    <w:rsid w:val="002E00F9"/>
    <w:rsid w:val="002F5F3C"/>
    <w:rsid w:val="0030411E"/>
    <w:rsid w:val="00330877"/>
    <w:rsid w:val="00377F50"/>
    <w:rsid w:val="003A7948"/>
    <w:rsid w:val="003C0059"/>
    <w:rsid w:val="003C6041"/>
    <w:rsid w:val="003C6783"/>
    <w:rsid w:val="003D3786"/>
    <w:rsid w:val="003E2DDF"/>
    <w:rsid w:val="004206CA"/>
    <w:rsid w:val="00431F0F"/>
    <w:rsid w:val="00450F96"/>
    <w:rsid w:val="00470B84"/>
    <w:rsid w:val="00484154"/>
    <w:rsid w:val="00486B53"/>
    <w:rsid w:val="004B48D3"/>
    <w:rsid w:val="004F06ED"/>
    <w:rsid w:val="004F63DE"/>
    <w:rsid w:val="0056445D"/>
    <w:rsid w:val="00582C20"/>
    <w:rsid w:val="005E63AC"/>
    <w:rsid w:val="005E6BFB"/>
    <w:rsid w:val="00603B5E"/>
    <w:rsid w:val="00604013"/>
    <w:rsid w:val="00606FC4"/>
    <w:rsid w:val="006260C0"/>
    <w:rsid w:val="0064749B"/>
    <w:rsid w:val="00657973"/>
    <w:rsid w:val="006A63CD"/>
    <w:rsid w:val="006E10C6"/>
    <w:rsid w:val="00702171"/>
    <w:rsid w:val="00766E63"/>
    <w:rsid w:val="007A6A39"/>
    <w:rsid w:val="007B0F20"/>
    <w:rsid w:val="007C1AB5"/>
    <w:rsid w:val="007E6B76"/>
    <w:rsid w:val="007F3F27"/>
    <w:rsid w:val="007F5D99"/>
    <w:rsid w:val="00811853"/>
    <w:rsid w:val="008161BF"/>
    <w:rsid w:val="0083118D"/>
    <w:rsid w:val="00870CE1"/>
    <w:rsid w:val="0087153E"/>
    <w:rsid w:val="00885AF2"/>
    <w:rsid w:val="0089481A"/>
    <w:rsid w:val="008C5B1F"/>
    <w:rsid w:val="0091297A"/>
    <w:rsid w:val="00923EFA"/>
    <w:rsid w:val="00924796"/>
    <w:rsid w:val="0092610F"/>
    <w:rsid w:val="0093101E"/>
    <w:rsid w:val="009414E0"/>
    <w:rsid w:val="0095347F"/>
    <w:rsid w:val="00960811"/>
    <w:rsid w:val="009931DA"/>
    <w:rsid w:val="009A1A13"/>
    <w:rsid w:val="009B0A9A"/>
    <w:rsid w:val="009D5420"/>
    <w:rsid w:val="009E2582"/>
    <w:rsid w:val="009F692F"/>
    <w:rsid w:val="00A11394"/>
    <w:rsid w:val="00A34866"/>
    <w:rsid w:val="00A36556"/>
    <w:rsid w:val="00A7081B"/>
    <w:rsid w:val="00AB45C8"/>
    <w:rsid w:val="00AD2F2D"/>
    <w:rsid w:val="00AE319A"/>
    <w:rsid w:val="00AE3E08"/>
    <w:rsid w:val="00AF0CBE"/>
    <w:rsid w:val="00AF44B6"/>
    <w:rsid w:val="00B32DBF"/>
    <w:rsid w:val="00B505F2"/>
    <w:rsid w:val="00B669D9"/>
    <w:rsid w:val="00B773FF"/>
    <w:rsid w:val="00BB53DD"/>
    <w:rsid w:val="00C51B99"/>
    <w:rsid w:val="00C60617"/>
    <w:rsid w:val="00C73B41"/>
    <w:rsid w:val="00C90128"/>
    <w:rsid w:val="00C943FB"/>
    <w:rsid w:val="00C94D5D"/>
    <w:rsid w:val="00CB01FE"/>
    <w:rsid w:val="00CD5D63"/>
    <w:rsid w:val="00CF4E9B"/>
    <w:rsid w:val="00D12D7A"/>
    <w:rsid w:val="00D205EF"/>
    <w:rsid w:val="00D31E37"/>
    <w:rsid w:val="00D32662"/>
    <w:rsid w:val="00D425DD"/>
    <w:rsid w:val="00D4635A"/>
    <w:rsid w:val="00D472BB"/>
    <w:rsid w:val="00D951F6"/>
    <w:rsid w:val="00DA5DCB"/>
    <w:rsid w:val="00DD0458"/>
    <w:rsid w:val="00DE6FAC"/>
    <w:rsid w:val="00DF05DC"/>
    <w:rsid w:val="00E10EBB"/>
    <w:rsid w:val="00E27958"/>
    <w:rsid w:val="00E90FAD"/>
    <w:rsid w:val="00EA40B3"/>
    <w:rsid w:val="00EA4675"/>
    <w:rsid w:val="00EC1A4D"/>
    <w:rsid w:val="00EC1C6D"/>
    <w:rsid w:val="00EE18A5"/>
    <w:rsid w:val="00EE595A"/>
    <w:rsid w:val="00EE713C"/>
    <w:rsid w:val="00EF7537"/>
    <w:rsid w:val="00F01C55"/>
    <w:rsid w:val="00F02628"/>
    <w:rsid w:val="00F304B2"/>
    <w:rsid w:val="00F37AD3"/>
    <w:rsid w:val="00F56530"/>
    <w:rsid w:val="00F7171D"/>
    <w:rsid w:val="00F85A59"/>
    <w:rsid w:val="00FC7256"/>
    <w:rsid w:val="00FD321C"/>
    <w:rsid w:val="00FF1A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D773D5"/>
  <w15:docId w15:val="{B9DDA3BF-86B4-4626-9597-548FC2E90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0EB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60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606EF"/>
    <w:pPr>
      <w:tabs>
        <w:tab w:val="center" w:pos="4320"/>
        <w:tab w:val="right" w:pos="8640"/>
      </w:tabs>
    </w:pPr>
  </w:style>
  <w:style w:type="paragraph" w:styleId="Footer">
    <w:name w:val="footer"/>
    <w:basedOn w:val="Normal"/>
    <w:rsid w:val="002606EF"/>
    <w:pPr>
      <w:tabs>
        <w:tab w:val="center" w:pos="4320"/>
        <w:tab w:val="right" w:pos="8640"/>
      </w:tabs>
    </w:pPr>
  </w:style>
  <w:style w:type="paragraph" w:styleId="BalloonText">
    <w:name w:val="Balloon Text"/>
    <w:basedOn w:val="Normal"/>
    <w:semiHidden/>
    <w:rsid w:val="00EC1A4D"/>
    <w:rPr>
      <w:rFonts w:ascii="Tahoma" w:hAnsi="Tahoma" w:cs="Tahoma"/>
      <w:sz w:val="16"/>
      <w:szCs w:val="16"/>
    </w:rPr>
  </w:style>
  <w:style w:type="paragraph" w:styleId="ListParagraph">
    <w:name w:val="List Paragraph"/>
    <w:basedOn w:val="Normal"/>
    <w:uiPriority w:val="34"/>
    <w:qFormat/>
    <w:rsid w:val="00095E9D"/>
    <w:pPr>
      <w:spacing w:after="200" w:line="276" w:lineRule="auto"/>
      <w:ind w:left="720"/>
      <w:contextualSpacing/>
    </w:pPr>
    <w:rPr>
      <w:rFonts w:ascii="Calibri" w:eastAsia="Calibri" w:hAnsi="Calibri"/>
      <w:sz w:val="22"/>
      <w:szCs w:val="22"/>
      <w:lang w:val="en-GB"/>
    </w:rPr>
  </w:style>
  <w:style w:type="paragraph" w:styleId="BodyText">
    <w:name w:val="Body Text"/>
    <w:aliases w:val="Body Text Char2,Body Text Char1 Char,Body Text Char Char Char,Body Text Char Char1,Body Text Char1 Char1 Char,Body Text Char Char Char1 Char,Body Text Char1 Char Char Char,Body Text Char Char Char Char Char,Body Text Char Char1 Char"/>
    <w:basedOn w:val="Normal"/>
    <w:link w:val="BodyTextChar"/>
    <w:rsid w:val="001620FA"/>
    <w:pPr>
      <w:jc w:val="both"/>
    </w:pPr>
    <w:rPr>
      <w:lang w:val="en-GB"/>
    </w:rPr>
  </w:style>
  <w:style w:type="character" w:customStyle="1" w:styleId="BodyTextChar">
    <w:name w:val="Body Text Char"/>
    <w:aliases w:val="Body Text Char2 Char,Body Text Char1 Char Char,Body Text Char Char Char Char,Body Text Char Char1 Char1,Body Text Char1 Char1 Char Char,Body Text Char Char Char1 Char Char,Body Text Char1 Char Char Char Char,Body Text Char Char1 Char Char"/>
    <w:basedOn w:val="DefaultParagraphFont"/>
    <w:link w:val="BodyText"/>
    <w:rsid w:val="001620FA"/>
    <w:rPr>
      <w:sz w:val="24"/>
      <w:szCs w:val="24"/>
      <w:lang w:eastAsia="en-US"/>
    </w:rPr>
  </w:style>
  <w:style w:type="paragraph" w:customStyle="1" w:styleId="Default">
    <w:name w:val="Default"/>
    <w:rsid w:val="001A608F"/>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8892044">
      <w:bodyDiv w:val="1"/>
      <w:marLeft w:val="0"/>
      <w:marRight w:val="0"/>
      <w:marTop w:val="0"/>
      <w:marBottom w:val="0"/>
      <w:divBdr>
        <w:top w:val="none" w:sz="0" w:space="0" w:color="auto"/>
        <w:left w:val="none" w:sz="0" w:space="0" w:color="auto"/>
        <w:bottom w:val="none" w:sz="0" w:space="0" w:color="auto"/>
        <w:right w:val="none" w:sz="0" w:space="0" w:color="auto"/>
      </w:divBdr>
    </w:div>
    <w:div w:id="207908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D53D56-9400-4AB3-839A-E7AEF0544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JOB  DESCRIPTION</vt:lpstr>
    </vt:vector>
  </TitlesOfParts>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User</dc:creator>
  <cp:keywords/>
  <dc:description/>
  <cp:lastModifiedBy>Jonathan Hendersan</cp:lastModifiedBy>
  <cp:revision>11</cp:revision>
  <cp:lastPrinted>2014-02-12T11:19:00Z</cp:lastPrinted>
  <dcterms:created xsi:type="dcterms:W3CDTF">2016-07-03T14:07:00Z</dcterms:created>
  <dcterms:modified xsi:type="dcterms:W3CDTF">2017-07-20T12:46:00Z</dcterms:modified>
</cp:coreProperties>
</file>